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A5" w:rsidRPr="00965816" w:rsidRDefault="009922A5" w:rsidP="009922A5">
      <w:pPr>
        <w:tabs>
          <w:tab w:val="left" w:pos="4500"/>
        </w:tabs>
        <w:spacing w:after="0"/>
        <w:jc w:val="right"/>
        <w:rPr>
          <w:rFonts w:ascii="Times New Roman" w:hAnsi="Times New Roman"/>
          <w:b/>
          <w:bCs/>
          <w:sz w:val="26"/>
          <w:szCs w:val="26"/>
        </w:rPr>
      </w:pPr>
      <w:r w:rsidRPr="00965816">
        <w:rPr>
          <w:rFonts w:ascii="Times New Roman" w:hAnsi="Times New Roman"/>
          <w:b/>
          <w:bCs/>
          <w:sz w:val="26"/>
          <w:szCs w:val="26"/>
        </w:rPr>
        <w:t>ПРОЕКТ</w:t>
      </w:r>
    </w:p>
    <w:p w:rsidR="008170A1" w:rsidRPr="00965816" w:rsidRDefault="008170A1" w:rsidP="008170A1">
      <w:pPr>
        <w:tabs>
          <w:tab w:val="left" w:pos="4500"/>
        </w:tabs>
        <w:spacing w:after="0"/>
        <w:jc w:val="center"/>
        <w:rPr>
          <w:rFonts w:ascii="Times New Roman" w:eastAsia="Calibri" w:hAnsi="Times New Roman"/>
          <w:b/>
          <w:bCs/>
          <w:sz w:val="26"/>
          <w:szCs w:val="26"/>
        </w:rPr>
      </w:pPr>
      <w:r w:rsidRPr="00965816">
        <w:rPr>
          <w:rFonts w:ascii="Times New Roman" w:hAnsi="Times New Roman"/>
          <w:b/>
          <w:bCs/>
          <w:sz w:val="26"/>
          <w:szCs w:val="26"/>
        </w:rPr>
        <w:t xml:space="preserve">АДМИНИСТРАЦИЯ МУНИЦИПАЛЬНОГО ОБРАЗОВАНИЯ КОМСОМОЛЬСКОЕ СЕЛЬСКОЕ ПОСЕЛЕНИЕ </w:t>
      </w:r>
    </w:p>
    <w:p w:rsidR="008170A1" w:rsidRPr="00965816" w:rsidRDefault="008170A1" w:rsidP="008170A1">
      <w:pPr>
        <w:tabs>
          <w:tab w:val="left" w:pos="4500"/>
        </w:tabs>
        <w:spacing w:after="0"/>
        <w:jc w:val="center"/>
        <w:rPr>
          <w:rFonts w:ascii="Times New Roman" w:hAnsi="Times New Roman"/>
          <w:b/>
          <w:bCs/>
          <w:sz w:val="26"/>
          <w:szCs w:val="26"/>
        </w:rPr>
      </w:pPr>
      <w:r w:rsidRPr="00965816">
        <w:rPr>
          <w:rFonts w:ascii="Times New Roman" w:hAnsi="Times New Roman"/>
          <w:b/>
          <w:bCs/>
          <w:sz w:val="26"/>
          <w:szCs w:val="26"/>
        </w:rPr>
        <w:t>ПЕРВОМАЙСКОГО РАЙОНА ТОМСКОЙ ОБЛАСТИ</w:t>
      </w:r>
    </w:p>
    <w:p w:rsidR="008170A1" w:rsidRPr="00965816" w:rsidRDefault="008170A1" w:rsidP="008170A1">
      <w:pPr>
        <w:pStyle w:val="a3"/>
        <w:rPr>
          <w:sz w:val="26"/>
          <w:szCs w:val="26"/>
        </w:rPr>
      </w:pPr>
    </w:p>
    <w:p w:rsidR="008170A1" w:rsidRPr="00965816" w:rsidRDefault="008170A1" w:rsidP="008170A1">
      <w:pPr>
        <w:pStyle w:val="a3"/>
        <w:rPr>
          <w:sz w:val="26"/>
          <w:szCs w:val="26"/>
        </w:rPr>
      </w:pPr>
    </w:p>
    <w:p w:rsidR="008170A1" w:rsidRPr="00965816" w:rsidRDefault="008170A1" w:rsidP="008170A1">
      <w:pPr>
        <w:pStyle w:val="a3"/>
        <w:rPr>
          <w:sz w:val="26"/>
          <w:szCs w:val="26"/>
        </w:rPr>
      </w:pPr>
      <w:r w:rsidRPr="00965816">
        <w:rPr>
          <w:sz w:val="26"/>
          <w:szCs w:val="26"/>
        </w:rPr>
        <w:t>ПОСТАНОВЛЕНИЕ</w:t>
      </w:r>
    </w:p>
    <w:p w:rsidR="008170A1" w:rsidRPr="00965816" w:rsidRDefault="008170A1" w:rsidP="008170A1">
      <w:pPr>
        <w:spacing w:after="0"/>
        <w:rPr>
          <w:rFonts w:ascii="Times New Roman" w:hAnsi="Times New Roman"/>
          <w:sz w:val="26"/>
          <w:szCs w:val="26"/>
        </w:rPr>
      </w:pPr>
    </w:p>
    <w:p w:rsidR="008170A1" w:rsidRPr="00965816" w:rsidRDefault="009922A5" w:rsidP="008170A1">
      <w:pPr>
        <w:spacing w:after="0"/>
        <w:rPr>
          <w:rFonts w:ascii="Times New Roman" w:hAnsi="Times New Roman"/>
          <w:sz w:val="26"/>
          <w:szCs w:val="26"/>
        </w:rPr>
      </w:pPr>
      <w:r w:rsidRPr="00965816">
        <w:rPr>
          <w:rFonts w:ascii="Times New Roman" w:hAnsi="Times New Roman"/>
          <w:sz w:val="26"/>
          <w:szCs w:val="26"/>
        </w:rPr>
        <w:t>__</w:t>
      </w:r>
      <w:r w:rsidR="008170A1" w:rsidRPr="00965816">
        <w:rPr>
          <w:rFonts w:ascii="Times New Roman" w:hAnsi="Times New Roman"/>
          <w:sz w:val="26"/>
          <w:szCs w:val="26"/>
        </w:rPr>
        <w:t>.0</w:t>
      </w:r>
      <w:r w:rsidRPr="00965816">
        <w:rPr>
          <w:rFonts w:ascii="Times New Roman" w:hAnsi="Times New Roman"/>
          <w:sz w:val="26"/>
          <w:szCs w:val="26"/>
        </w:rPr>
        <w:t>9</w:t>
      </w:r>
      <w:r w:rsidR="008170A1" w:rsidRPr="00965816">
        <w:rPr>
          <w:rFonts w:ascii="Times New Roman" w:hAnsi="Times New Roman"/>
          <w:sz w:val="26"/>
          <w:szCs w:val="26"/>
        </w:rPr>
        <w:t>.20</w:t>
      </w:r>
      <w:r w:rsidRPr="00965816">
        <w:rPr>
          <w:rFonts w:ascii="Times New Roman" w:hAnsi="Times New Roman"/>
          <w:sz w:val="26"/>
          <w:szCs w:val="26"/>
        </w:rPr>
        <w:t>21</w:t>
      </w:r>
      <w:r w:rsidR="008170A1" w:rsidRPr="00965816">
        <w:rPr>
          <w:rFonts w:ascii="Times New Roman" w:hAnsi="Times New Roman"/>
          <w:sz w:val="26"/>
          <w:szCs w:val="26"/>
        </w:rPr>
        <w:tab/>
      </w:r>
      <w:r w:rsidR="008170A1" w:rsidRPr="00965816">
        <w:rPr>
          <w:rFonts w:ascii="Times New Roman" w:hAnsi="Times New Roman"/>
          <w:sz w:val="26"/>
          <w:szCs w:val="26"/>
        </w:rPr>
        <w:tab/>
      </w:r>
      <w:r w:rsidR="008170A1" w:rsidRPr="00965816">
        <w:rPr>
          <w:rFonts w:ascii="Times New Roman" w:hAnsi="Times New Roman"/>
          <w:sz w:val="26"/>
          <w:szCs w:val="26"/>
        </w:rPr>
        <w:tab/>
      </w:r>
      <w:r w:rsidR="008170A1" w:rsidRPr="00965816">
        <w:rPr>
          <w:rFonts w:ascii="Times New Roman" w:hAnsi="Times New Roman"/>
          <w:sz w:val="26"/>
          <w:szCs w:val="26"/>
        </w:rPr>
        <w:tab/>
      </w:r>
      <w:r w:rsidR="008170A1" w:rsidRPr="00965816">
        <w:rPr>
          <w:rFonts w:ascii="Times New Roman" w:hAnsi="Times New Roman"/>
          <w:sz w:val="26"/>
          <w:szCs w:val="26"/>
        </w:rPr>
        <w:tab/>
      </w:r>
      <w:r w:rsidR="008170A1" w:rsidRPr="00965816">
        <w:rPr>
          <w:rFonts w:ascii="Times New Roman" w:hAnsi="Times New Roman"/>
          <w:sz w:val="26"/>
          <w:szCs w:val="26"/>
        </w:rPr>
        <w:tab/>
      </w:r>
      <w:r w:rsidR="008170A1" w:rsidRPr="00965816">
        <w:rPr>
          <w:rFonts w:ascii="Times New Roman" w:hAnsi="Times New Roman"/>
          <w:sz w:val="26"/>
          <w:szCs w:val="26"/>
        </w:rPr>
        <w:tab/>
      </w:r>
      <w:r w:rsidR="008170A1" w:rsidRPr="00965816">
        <w:rPr>
          <w:rFonts w:ascii="Times New Roman" w:hAnsi="Times New Roman"/>
          <w:sz w:val="26"/>
          <w:szCs w:val="26"/>
        </w:rPr>
        <w:tab/>
      </w:r>
      <w:r w:rsidR="008170A1" w:rsidRPr="00965816">
        <w:rPr>
          <w:rFonts w:ascii="Times New Roman" w:hAnsi="Times New Roman"/>
          <w:sz w:val="26"/>
          <w:szCs w:val="26"/>
        </w:rPr>
        <w:tab/>
      </w:r>
      <w:r w:rsidR="008170A1" w:rsidRPr="00965816">
        <w:rPr>
          <w:rFonts w:ascii="Times New Roman" w:hAnsi="Times New Roman"/>
          <w:sz w:val="26"/>
          <w:szCs w:val="26"/>
        </w:rPr>
        <w:tab/>
        <w:t xml:space="preserve">           № </w:t>
      </w:r>
      <w:r w:rsidRPr="00965816">
        <w:rPr>
          <w:rFonts w:ascii="Times New Roman" w:hAnsi="Times New Roman"/>
          <w:sz w:val="26"/>
          <w:szCs w:val="26"/>
        </w:rPr>
        <w:t>___</w:t>
      </w:r>
    </w:p>
    <w:p w:rsidR="008170A1" w:rsidRPr="00965816" w:rsidRDefault="008170A1" w:rsidP="008170A1">
      <w:pPr>
        <w:spacing w:after="0"/>
        <w:jc w:val="center"/>
        <w:rPr>
          <w:rFonts w:ascii="Times New Roman" w:hAnsi="Times New Roman"/>
          <w:sz w:val="26"/>
          <w:szCs w:val="26"/>
        </w:rPr>
      </w:pPr>
    </w:p>
    <w:p w:rsidR="008170A1" w:rsidRPr="00965816" w:rsidRDefault="008170A1" w:rsidP="008170A1">
      <w:pPr>
        <w:spacing w:after="0" w:line="240" w:lineRule="auto"/>
        <w:jc w:val="center"/>
        <w:rPr>
          <w:rFonts w:ascii="Arial" w:hAnsi="Arial" w:cs="Arial"/>
          <w:color w:val="020C22"/>
          <w:sz w:val="26"/>
          <w:szCs w:val="26"/>
        </w:rPr>
      </w:pPr>
    </w:p>
    <w:p w:rsidR="008170A1" w:rsidRPr="00965816" w:rsidRDefault="008170A1" w:rsidP="008170A1">
      <w:pPr>
        <w:spacing w:after="0" w:line="240" w:lineRule="auto"/>
        <w:jc w:val="center"/>
        <w:rPr>
          <w:rFonts w:ascii="Times New Roman" w:hAnsi="Times New Roman"/>
          <w:sz w:val="26"/>
          <w:szCs w:val="26"/>
        </w:rPr>
      </w:pPr>
      <w:r w:rsidRPr="00965816">
        <w:rPr>
          <w:rFonts w:ascii="Times New Roman" w:hAnsi="Times New Roman"/>
          <w:sz w:val="26"/>
          <w:szCs w:val="26"/>
        </w:rPr>
        <w:t>Об утверждении критериев отнесения деятельности</w:t>
      </w:r>
    </w:p>
    <w:p w:rsidR="008170A1" w:rsidRPr="00965816" w:rsidRDefault="008170A1" w:rsidP="008170A1">
      <w:pPr>
        <w:spacing w:after="0" w:line="240" w:lineRule="auto"/>
        <w:jc w:val="center"/>
        <w:rPr>
          <w:rFonts w:ascii="Times New Roman" w:hAnsi="Times New Roman"/>
          <w:sz w:val="26"/>
          <w:szCs w:val="26"/>
        </w:rPr>
      </w:pPr>
      <w:r w:rsidRPr="00965816">
        <w:rPr>
          <w:rFonts w:ascii="Times New Roman" w:hAnsi="Times New Roman"/>
          <w:sz w:val="26"/>
          <w:szCs w:val="26"/>
        </w:rPr>
        <w:t xml:space="preserve">подконтрольных объектов к категории риска (классу опасности) для целей муниципального </w:t>
      </w:r>
      <w:proofErr w:type="gramStart"/>
      <w:r w:rsidRPr="00965816">
        <w:rPr>
          <w:rFonts w:ascii="Times New Roman" w:hAnsi="Times New Roman"/>
          <w:sz w:val="26"/>
          <w:szCs w:val="26"/>
        </w:rPr>
        <w:t>контроля</w:t>
      </w:r>
      <w:r w:rsidR="00B64F33" w:rsidRPr="00965816">
        <w:rPr>
          <w:rFonts w:ascii="Times New Roman" w:hAnsi="Times New Roman"/>
          <w:bCs/>
          <w:color w:val="000000"/>
          <w:sz w:val="26"/>
          <w:szCs w:val="26"/>
        </w:rPr>
        <w:t xml:space="preserve"> </w:t>
      </w:r>
      <w:r w:rsidR="00147BC3" w:rsidRPr="00965816">
        <w:rPr>
          <w:rFonts w:ascii="Times New Roman" w:hAnsi="Times New Roman"/>
          <w:bCs/>
          <w:color w:val="000000"/>
          <w:sz w:val="26"/>
          <w:szCs w:val="26"/>
        </w:rPr>
        <w:t>за</w:t>
      </w:r>
      <w:proofErr w:type="gramEnd"/>
      <w:r w:rsidR="00147BC3" w:rsidRPr="00965816">
        <w:rPr>
          <w:rFonts w:ascii="Times New Roman" w:hAnsi="Times New Roman"/>
          <w:bCs/>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170A1" w:rsidRPr="00965816" w:rsidRDefault="008170A1" w:rsidP="008170A1">
      <w:pPr>
        <w:spacing w:after="0"/>
        <w:rPr>
          <w:rFonts w:ascii="Times New Roman" w:hAnsi="Times New Roman"/>
          <w:sz w:val="26"/>
          <w:szCs w:val="26"/>
        </w:rPr>
      </w:pPr>
    </w:p>
    <w:p w:rsidR="008170A1" w:rsidRPr="00965816" w:rsidRDefault="008170A1" w:rsidP="008170A1">
      <w:pPr>
        <w:spacing w:after="0"/>
        <w:ind w:firstLine="709"/>
        <w:rPr>
          <w:rFonts w:ascii="Times New Roman" w:hAnsi="Times New Roman"/>
          <w:sz w:val="26"/>
          <w:szCs w:val="26"/>
        </w:rPr>
      </w:pPr>
    </w:p>
    <w:p w:rsidR="009922A5" w:rsidRPr="00965816" w:rsidRDefault="008170A1" w:rsidP="008170A1">
      <w:pPr>
        <w:spacing w:after="0"/>
        <w:ind w:firstLine="709"/>
        <w:jc w:val="both"/>
        <w:rPr>
          <w:rFonts w:ascii="Times New Roman" w:hAnsi="Times New Roman"/>
          <w:sz w:val="26"/>
          <w:szCs w:val="26"/>
        </w:rPr>
      </w:pPr>
      <w:r w:rsidRPr="00965816">
        <w:rPr>
          <w:rFonts w:ascii="Times New Roman" w:hAnsi="Times New Roman"/>
          <w:sz w:val="26"/>
          <w:szCs w:val="26"/>
        </w:rPr>
        <w:t xml:space="preserve">На основании статьи </w:t>
      </w:r>
      <w:r w:rsidR="0065293C" w:rsidRPr="00965816">
        <w:rPr>
          <w:rFonts w:ascii="Times New Roman" w:hAnsi="Times New Roman"/>
          <w:sz w:val="26"/>
          <w:szCs w:val="26"/>
        </w:rPr>
        <w:t>23</w:t>
      </w:r>
      <w:r w:rsidRPr="00965816">
        <w:rPr>
          <w:rFonts w:ascii="Times New Roman" w:hAnsi="Times New Roman"/>
          <w:sz w:val="26"/>
          <w:szCs w:val="26"/>
        </w:rPr>
        <w:t xml:space="preserve"> Федерального закона </w:t>
      </w:r>
      <w:hyperlink r:id="rId8" w:history="1">
        <w:r w:rsidR="0065293C" w:rsidRPr="00965816">
          <w:rPr>
            <w:rStyle w:val="a5"/>
            <w:rFonts w:ascii="Times New Roman" w:hAnsi="Times New Roman"/>
            <w:bCs/>
            <w:color w:val="auto"/>
            <w:sz w:val="26"/>
            <w:szCs w:val="26"/>
            <w:u w:val="none"/>
            <w:shd w:val="clear" w:color="auto" w:fill="FFFFFF"/>
          </w:rPr>
          <w:t xml:space="preserve"> от 31.07.2020 N 248-ФЗ  "О государственном контроле (надзоре) и муниципальном контроле в Российской Федерации"</w:t>
        </w:r>
      </w:hyperlink>
    </w:p>
    <w:p w:rsidR="008170A1" w:rsidRPr="00965816" w:rsidRDefault="008170A1" w:rsidP="008170A1">
      <w:pPr>
        <w:spacing w:after="0"/>
        <w:ind w:firstLine="709"/>
        <w:jc w:val="both"/>
        <w:rPr>
          <w:rFonts w:ascii="Times New Roman" w:hAnsi="Times New Roman"/>
          <w:sz w:val="26"/>
          <w:szCs w:val="26"/>
        </w:rPr>
      </w:pPr>
      <w:r w:rsidRPr="00965816">
        <w:rPr>
          <w:rFonts w:ascii="Times New Roman" w:hAnsi="Times New Roman"/>
          <w:sz w:val="26"/>
          <w:szCs w:val="26"/>
        </w:rPr>
        <w:t>ПОСТАНОВЛЯЮ:</w:t>
      </w:r>
    </w:p>
    <w:p w:rsidR="008170A1" w:rsidRPr="00965816" w:rsidRDefault="008170A1" w:rsidP="00B64F33">
      <w:pPr>
        <w:spacing w:after="0" w:line="240" w:lineRule="auto"/>
        <w:ind w:firstLine="709"/>
        <w:jc w:val="both"/>
        <w:rPr>
          <w:rFonts w:ascii="Times New Roman" w:hAnsi="Times New Roman"/>
          <w:sz w:val="26"/>
          <w:szCs w:val="26"/>
        </w:rPr>
      </w:pPr>
      <w:r w:rsidRPr="00965816">
        <w:rPr>
          <w:rFonts w:ascii="Times New Roman" w:hAnsi="Times New Roman"/>
          <w:sz w:val="26"/>
          <w:szCs w:val="26"/>
        </w:rPr>
        <w:t xml:space="preserve">1. Утвердить прилагаемые критерии отнесения подконтрольных субъектов к категории риска (классу опасности) для целей </w:t>
      </w:r>
      <w:r w:rsidR="00B64F33" w:rsidRPr="00965816">
        <w:rPr>
          <w:rFonts w:ascii="Times New Roman" w:hAnsi="Times New Roman"/>
          <w:sz w:val="26"/>
          <w:szCs w:val="26"/>
        </w:rPr>
        <w:t xml:space="preserve">муниципального </w:t>
      </w:r>
      <w:proofErr w:type="gramStart"/>
      <w:r w:rsidR="00B64F33" w:rsidRPr="00965816">
        <w:rPr>
          <w:rFonts w:ascii="Times New Roman" w:hAnsi="Times New Roman"/>
          <w:sz w:val="26"/>
          <w:szCs w:val="26"/>
        </w:rPr>
        <w:t xml:space="preserve">контроля </w:t>
      </w:r>
      <w:r w:rsidR="00147BC3" w:rsidRPr="00965816">
        <w:rPr>
          <w:rFonts w:ascii="Times New Roman" w:hAnsi="Times New Roman"/>
          <w:sz w:val="26"/>
          <w:szCs w:val="26"/>
        </w:rPr>
        <w:t>за</w:t>
      </w:r>
      <w:proofErr w:type="gramEnd"/>
      <w:r w:rsidR="00147BC3" w:rsidRPr="00965816">
        <w:rPr>
          <w:rFonts w:ascii="Times New Roman" w:hAnsi="Times New Roman"/>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65816">
        <w:rPr>
          <w:rFonts w:ascii="Times New Roman" w:hAnsi="Times New Roman"/>
          <w:sz w:val="26"/>
          <w:szCs w:val="26"/>
        </w:rPr>
        <w:t>, методику расчета категории риска.</w:t>
      </w:r>
    </w:p>
    <w:p w:rsidR="009922A5" w:rsidRPr="00965816" w:rsidRDefault="009922A5" w:rsidP="009922A5">
      <w:pPr>
        <w:pStyle w:val="Default"/>
        <w:ind w:firstLine="709"/>
        <w:jc w:val="both"/>
        <w:rPr>
          <w:color w:val="auto"/>
          <w:sz w:val="26"/>
          <w:szCs w:val="26"/>
        </w:rPr>
      </w:pPr>
      <w:r w:rsidRPr="00965816">
        <w:rPr>
          <w:color w:val="auto"/>
          <w:sz w:val="26"/>
          <w:szCs w:val="26"/>
        </w:rPr>
        <w:t>2.</w:t>
      </w:r>
      <w:proofErr w:type="gramStart"/>
      <w:r w:rsidRPr="00965816">
        <w:rPr>
          <w:color w:val="auto"/>
          <w:sz w:val="26"/>
          <w:szCs w:val="26"/>
        </w:rPr>
        <w:t>Разместить</w:t>
      </w:r>
      <w:proofErr w:type="gramEnd"/>
      <w:r w:rsidRPr="00965816">
        <w:rPr>
          <w:color w:val="auto"/>
          <w:sz w:val="26"/>
          <w:szCs w:val="26"/>
        </w:rPr>
        <w:t xml:space="preserve"> настоящее постановление на официальном сайте администрации муниципального образования Комсомольское</w:t>
      </w:r>
      <w:r w:rsidRPr="00965816">
        <w:rPr>
          <w:rFonts w:eastAsia="Batang"/>
          <w:color w:val="auto"/>
          <w:sz w:val="26"/>
          <w:szCs w:val="26"/>
        </w:rPr>
        <w:t xml:space="preserve"> сельское поселение </w:t>
      </w:r>
      <w:r w:rsidRPr="00965816">
        <w:rPr>
          <w:color w:val="auto"/>
          <w:sz w:val="26"/>
          <w:szCs w:val="26"/>
        </w:rPr>
        <w:t xml:space="preserve">в сети Интернет </w:t>
      </w:r>
      <w:hyperlink r:id="rId9" w:history="1">
        <w:r w:rsidRPr="00965816">
          <w:rPr>
            <w:rStyle w:val="a5"/>
            <w:color w:val="auto"/>
            <w:sz w:val="26"/>
            <w:szCs w:val="26"/>
            <w:u w:val="none"/>
          </w:rPr>
          <w:t>http://</w:t>
        </w:r>
        <w:proofErr w:type="spellStart"/>
        <w:r w:rsidRPr="00965816">
          <w:rPr>
            <w:rStyle w:val="a5"/>
            <w:color w:val="auto"/>
            <w:sz w:val="26"/>
            <w:szCs w:val="26"/>
            <w:u w:val="none"/>
            <w:lang w:val="en-US"/>
          </w:rPr>
          <w:t>spkomsomolsk</w:t>
        </w:r>
        <w:proofErr w:type="spellEnd"/>
        <w:r w:rsidRPr="00965816">
          <w:rPr>
            <w:rStyle w:val="a5"/>
            <w:color w:val="auto"/>
            <w:sz w:val="26"/>
            <w:szCs w:val="26"/>
            <w:u w:val="none"/>
          </w:rPr>
          <w:t>.</w:t>
        </w:r>
        <w:proofErr w:type="spellStart"/>
        <w:r w:rsidRPr="00965816">
          <w:rPr>
            <w:rStyle w:val="a5"/>
            <w:color w:val="auto"/>
            <w:sz w:val="26"/>
            <w:szCs w:val="26"/>
            <w:u w:val="none"/>
          </w:rPr>
          <w:t>ru</w:t>
        </w:r>
        <w:proofErr w:type="spellEnd"/>
      </w:hyperlink>
      <w:r w:rsidRPr="00965816">
        <w:rPr>
          <w:color w:val="auto"/>
          <w:sz w:val="26"/>
          <w:szCs w:val="26"/>
        </w:rPr>
        <w:t>.</w:t>
      </w:r>
    </w:p>
    <w:p w:rsidR="008170A1" w:rsidRPr="00965816" w:rsidRDefault="008170A1" w:rsidP="009922A5">
      <w:pPr>
        <w:ind w:firstLine="708"/>
        <w:rPr>
          <w:rFonts w:ascii="Times New Roman" w:hAnsi="Times New Roman"/>
          <w:sz w:val="26"/>
          <w:szCs w:val="26"/>
        </w:rPr>
      </w:pPr>
      <w:r w:rsidRPr="00965816">
        <w:rPr>
          <w:rFonts w:ascii="Times New Roman" w:hAnsi="Times New Roman"/>
          <w:sz w:val="26"/>
          <w:szCs w:val="26"/>
        </w:rPr>
        <w:t xml:space="preserve">3. </w:t>
      </w:r>
      <w:proofErr w:type="gramStart"/>
      <w:r w:rsidRPr="00965816">
        <w:rPr>
          <w:rFonts w:ascii="Times New Roman" w:hAnsi="Times New Roman"/>
          <w:sz w:val="26"/>
          <w:szCs w:val="26"/>
        </w:rPr>
        <w:t>Контроль за</w:t>
      </w:r>
      <w:proofErr w:type="gramEnd"/>
      <w:r w:rsidRPr="00965816">
        <w:rPr>
          <w:rFonts w:ascii="Times New Roman" w:hAnsi="Times New Roman"/>
          <w:sz w:val="26"/>
          <w:szCs w:val="26"/>
        </w:rPr>
        <w:t xml:space="preserve"> исполнением настоящего приказа оставляю за собой.</w:t>
      </w:r>
    </w:p>
    <w:p w:rsidR="008170A1" w:rsidRPr="00965816" w:rsidRDefault="008170A1" w:rsidP="008170A1">
      <w:pPr>
        <w:spacing w:after="0"/>
        <w:jc w:val="both"/>
        <w:rPr>
          <w:rFonts w:ascii="Times New Roman" w:hAnsi="Times New Roman"/>
          <w:sz w:val="26"/>
          <w:szCs w:val="26"/>
        </w:rPr>
      </w:pPr>
    </w:p>
    <w:p w:rsidR="008170A1" w:rsidRPr="00965816" w:rsidRDefault="008170A1" w:rsidP="008170A1">
      <w:pPr>
        <w:spacing w:after="0"/>
        <w:jc w:val="both"/>
        <w:rPr>
          <w:rFonts w:ascii="Times New Roman" w:hAnsi="Times New Roman"/>
          <w:sz w:val="26"/>
          <w:szCs w:val="26"/>
        </w:rPr>
      </w:pPr>
    </w:p>
    <w:p w:rsidR="003B4851" w:rsidRPr="00965816" w:rsidRDefault="003B4851" w:rsidP="008170A1">
      <w:pPr>
        <w:spacing w:after="0"/>
        <w:jc w:val="both"/>
        <w:rPr>
          <w:rFonts w:ascii="Times New Roman" w:hAnsi="Times New Roman"/>
          <w:sz w:val="26"/>
          <w:szCs w:val="26"/>
        </w:rPr>
      </w:pPr>
    </w:p>
    <w:p w:rsidR="008170A1" w:rsidRPr="00965816" w:rsidRDefault="008170A1" w:rsidP="008170A1">
      <w:pPr>
        <w:spacing w:after="0"/>
        <w:jc w:val="both"/>
        <w:rPr>
          <w:rFonts w:ascii="Times New Roman" w:eastAsia="Calibri" w:hAnsi="Times New Roman"/>
          <w:sz w:val="26"/>
          <w:szCs w:val="26"/>
        </w:rPr>
      </w:pPr>
      <w:r w:rsidRPr="00965816">
        <w:rPr>
          <w:rFonts w:ascii="Times New Roman" w:eastAsia="Calibri" w:hAnsi="Times New Roman"/>
          <w:sz w:val="26"/>
          <w:szCs w:val="26"/>
        </w:rPr>
        <w:t xml:space="preserve">Глава Комсомольского сельского поселения </w:t>
      </w:r>
      <w:r w:rsidR="003B4851" w:rsidRPr="00965816">
        <w:rPr>
          <w:rFonts w:ascii="Times New Roman" w:eastAsia="Calibri" w:hAnsi="Times New Roman"/>
          <w:sz w:val="26"/>
          <w:szCs w:val="26"/>
        </w:rPr>
        <w:t xml:space="preserve">     </w:t>
      </w:r>
      <w:r w:rsidRPr="00965816">
        <w:rPr>
          <w:rFonts w:ascii="Times New Roman" w:eastAsia="Calibri" w:hAnsi="Times New Roman"/>
          <w:sz w:val="26"/>
          <w:szCs w:val="26"/>
        </w:rPr>
        <w:t xml:space="preserve">        </w:t>
      </w:r>
      <w:r w:rsidR="009922A5" w:rsidRPr="00965816">
        <w:rPr>
          <w:rFonts w:ascii="Times New Roman" w:eastAsia="Calibri" w:hAnsi="Times New Roman"/>
          <w:sz w:val="26"/>
          <w:szCs w:val="26"/>
        </w:rPr>
        <w:t xml:space="preserve">            </w:t>
      </w:r>
      <w:r w:rsidRPr="00965816">
        <w:rPr>
          <w:rFonts w:ascii="Times New Roman" w:eastAsia="Calibri" w:hAnsi="Times New Roman"/>
          <w:sz w:val="26"/>
          <w:szCs w:val="26"/>
        </w:rPr>
        <w:t xml:space="preserve">                 </w:t>
      </w:r>
      <w:r w:rsidR="009922A5" w:rsidRPr="00965816">
        <w:rPr>
          <w:rFonts w:ascii="Times New Roman" w:eastAsia="Calibri" w:hAnsi="Times New Roman"/>
          <w:sz w:val="26"/>
          <w:szCs w:val="26"/>
        </w:rPr>
        <w:t>Н.Г.Сафронов</w:t>
      </w:r>
    </w:p>
    <w:p w:rsidR="008170A1" w:rsidRPr="00965816" w:rsidRDefault="008170A1" w:rsidP="008170A1">
      <w:pPr>
        <w:spacing w:after="0"/>
        <w:jc w:val="both"/>
        <w:rPr>
          <w:rFonts w:ascii="Times New Roman" w:hAnsi="Times New Roman"/>
          <w:sz w:val="26"/>
          <w:szCs w:val="26"/>
        </w:rPr>
      </w:pPr>
    </w:p>
    <w:p w:rsidR="008170A1" w:rsidRPr="00965816" w:rsidRDefault="008170A1" w:rsidP="008170A1">
      <w:pPr>
        <w:spacing w:after="0"/>
        <w:jc w:val="both"/>
        <w:rPr>
          <w:rFonts w:ascii="Times New Roman" w:hAnsi="Times New Roman"/>
          <w:sz w:val="26"/>
          <w:szCs w:val="26"/>
        </w:rPr>
      </w:pPr>
    </w:p>
    <w:p w:rsidR="008170A1" w:rsidRPr="00965816" w:rsidRDefault="008170A1" w:rsidP="008170A1">
      <w:pPr>
        <w:spacing w:after="0"/>
        <w:jc w:val="both"/>
        <w:rPr>
          <w:rFonts w:ascii="Times New Roman" w:hAnsi="Times New Roman"/>
          <w:sz w:val="26"/>
          <w:szCs w:val="26"/>
        </w:rPr>
      </w:pPr>
    </w:p>
    <w:p w:rsidR="008170A1" w:rsidRPr="00965816" w:rsidRDefault="008170A1" w:rsidP="008170A1">
      <w:pPr>
        <w:spacing w:after="0"/>
        <w:jc w:val="both"/>
        <w:rPr>
          <w:rFonts w:ascii="Times New Roman" w:hAnsi="Times New Roman"/>
          <w:sz w:val="26"/>
          <w:szCs w:val="26"/>
        </w:rPr>
      </w:pPr>
    </w:p>
    <w:tbl>
      <w:tblPr>
        <w:tblStyle w:val="a7"/>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520"/>
      </w:tblGrid>
      <w:tr w:rsidR="003B4851" w:rsidRPr="00965816" w:rsidTr="00147BC3">
        <w:tc>
          <w:tcPr>
            <w:tcW w:w="4112" w:type="dxa"/>
          </w:tcPr>
          <w:p w:rsidR="003B4851" w:rsidRPr="00965816" w:rsidRDefault="003B4851" w:rsidP="00F235F6">
            <w:pPr>
              <w:pStyle w:val="a6"/>
              <w:pageBreakBefore/>
              <w:spacing w:line="192" w:lineRule="auto"/>
              <w:jc w:val="right"/>
              <w:rPr>
                <w:color w:val="000000"/>
                <w:sz w:val="26"/>
                <w:szCs w:val="26"/>
              </w:rPr>
            </w:pPr>
          </w:p>
        </w:tc>
        <w:tc>
          <w:tcPr>
            <w:tcW w:w="6520" w:type="dxa"/>
          </w:tcPr>
          <w:p w:rsidR="00147BC3" w:rsidRPr="00965816" w:rsidRDefault="003B4851" w:rsidP="00147BC3">
            <w:pPr>
              <w:pStyle w:val="a6"/>
              <w:pageBreakBefore/>
              <w:spacing w:line="192" w:lineRule="auto"/>
              <w:jc w:val="right"/>
              <w:rPr>
                <w:color w:val="000000"/>
                <w:sz w:val="26"/>
                <w:szCs w:val="26"/>
              </w:rPr>
            </w:pPr>
            <w:r w:rsidRPr="00965816">
              <w:rPr>
                <w:color w:val="000000"/>
                <w:sz w:val="26"/>
                <w:szCs w:val="26"/>
              </w:rPr>
              <w:t>Приложение №1</w:t>
            </w:r>
          </w:p>
          <w:p w:rsidR="003B4851" w:rsidRPr="00965816" w:rsidRDefault="003B4851" w:rsidP="00147BC3">
            <w:pPr>
              <w:pStyle w:val="a6"/>
              <w:pageBreakBefore/>
              <w:spacing w:line="192" w:lineRule="auto"/>
              <w:jc w:val="both"/>
              <w:rPr>
                <w:color w:val="000000"/>
                <w:sz w:val="26"/>
                <w:szCs w:val="26"/>
              </w:rPr>
            </w:pPr>
            <w:r w:rsidRPr="00965816">
              <w:rPr>
                <w:color w:val="000000"/>
                <w:sz w:val="26"/>
                <w:szCs w:val="26"/>
              </w:rPr>
              <w:t>к Постановлению  от _____2021г. №</w:t>
            </w:r>
            <w:r w:rsidR="00147BC3" w:rsidRPr="00965816">
              <w:rPr>
                <w:color w:val="000000"/>
                <w:sz w:val="26"/>
                <w:szCs w:val="26"/>
              </w:rPr>
              <w:t xml:space="preserve"> </w:t>
            </w:r>
            <w:r w:rsidRPr="00965816">
              <w:rPr>
                <w:color w:val="000000"/>
                <w:sz w:val="26"/>
                <w:szCs w:val="26"/>
              </w:rPr>
              <w:t xml:space="preserve">Об утверждении критериев отнесения деятельности подконтрольных объектов к категории риска (классу опасности) для целей </w:t>
            </w:r>
            <w:r w:rsidR="00B64F33" w:rsidRPr="00965816">
              <w:rPr>
                <w:color w:val="000000"/>
                <w:sz w:val="26"/>
                <w:szCs w:val="26"/>
              </w:rPr>
              <w:t xml:space="preserve">муниципального </w:t>
            </w:r>
            <w:proofErr w:type="gramStart"/>
            <w:r w:rsidR="00B64F33" w:rsidRPr="00965816">
              <w:rPr>
                <w:color w:val="000000"/>
                <w:sz w:val="26"/>
                <w:szCs w:val="26"/>
              </w:rPr>
              <w:t xml:space="preserve">контроля </w:t>
            </w:r>
            <w:r w:rsidR="00147BC3" w:rsidRPr="00965816">
              <w:rPr>
                <w:color w:val="000000"/>
                <w:sz w:val="26"/>
                <w:szCs w:val="26"/>
              </w:rPr>
              <w:t>за</w:t>
            </w:r>
            <w:proofErr w:type="gramEnd"/>
            <w:r w:rsidR="00147BC3" w:rsidRPr="00965816">
              <w:rPr>
                <w:color w:val="00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B64F33" w:rsidRPr="00965816">
              <w:rPr>
                <w:color w:val="000000"/>
                <w:sz w:val="26"/>
                <w:szCs w:val="26"/>
              </w:rPr>
              <w:t>Комсомольского сельского поселения</w:t>
            </w:r>
          </w:p>
        </w:tc>
      </w:tr>
    </w:tbl>
    <w:p w:rsidR="003B4851" w:rsidRPr="00965816" w:rsidRDefault="003B4851" w:rsidP="00F235F6">
      <w:pPr>
        <w:pStyle w:val="a6"/>
        <w:jc w:val="center"/>
        <w:rPr>
          <w:b/>
          <w:bCs/>
          <w:sz w:val="26"/>
          <w:szCs w:val="26"/>
        </w:rPr>
      </w:pPr>
    </w:p>
    <w:p w:rsidR="00F235F6" w:rsidRPr="00965816" w:rsidRDefault="00F235F6" w:rsidP="00F235F6">
      <w:pPr>
        <w:pStyle w:val="a6"/>
        <w:jc w:val="center"/>
        <w:rPr>
          <w:sz w:val="26"/>
          <w:szCs w:val="26"/>
        </w:rPr>
      </w:pPr>
      <w:r w:rsidRPr="00965816">
        <w:rPr>
          <w:b/>
          <w:bCs/>
          <w:sz w:val="26"/>
          <w:szCs w:val="26"/>
        </w:rPr>
        <w:t>Критерии отнесения объектов контроля к категориям риска</w:t>
      </w:r>
    </w:p>
    <w:p w:rsidR="00F235F6" w:rsidRPr="00965816" w:rsidRDefault="00F235F6" w:rsidP="003B4851">
      <w:pPr>
        <w:pStyle w:val="a6"/>
        <w:spacing w:after="120"/>
        <w:jc w:val="center"/>
        <w:rPr>
          <w:sz w:val="26"/>
          <w:szCs w:val="26"/>
        </w:rPr>
      </w:pPr>
      <w:r w:rsidRPr="00965816">
        <w:rPr>
          <w:b/>
          <w:bCs/>
          <w:sz w:val="26"/>
          <w:szCs w:val="26"/>
        </w:rPr>
        <w:t xml:space="preserve">в </w:t>
      </w:r>
      <w:proofErr w:type="gramStart"/>
      <w:r w:rsidRPr="00965816">
        <w:rPr>
          <w:b/>
          <w:bCs/>
          <w:sz w:val="26"/>
          <w:szCs w:val="26"/>
        </w:rPr>
        <w:t>рамках</w:t>
      </w:r>
      <w:proofErr w:type="gramEnd"/>
      <w:r w:rsidRPr="00965816">
        <w:rPr>
          <w:b/>
          <w:bCs/>
          <w:sz w:val="26"/>
          <w:szCs w:val="26"/>
        </w:rPr>
        <w:t xml:space="preserve"> осуществления муниципального контроля</w:t>
      </w:r>
    </w:p>
    <w:p w:rsidR="00F235F6" w:rsidRPr="00965816" w:rsidRDefault="00F235F6" w:rsidP="003B4851">
      <w:pPr>
        <w:pStyle w:val="a6"/>
        <w:spacing w:after="120"/>
        <w:ind w:firstLine="709"/>
        <w:jc w:val="both"/>
        <w:rPr>
          <w:sz w:val="26"/>
          <w:szCs w:val="26"/>
        </w:rPr>
      </w:pPr>
      <w:r w:rsidRPr="00965816">
        <w:rPr>
          <w:sz w:val="26"/>
          <w:szCs w:val="26"/>
        </w:rPr>
        <w:t> 1. Отнесение объектов контроля</w:t>
      </w:r>
      <w:r w:rsidRPr="00965816">
        <w:rPr>
          <w:color w:val="00B0F0"/>
          <w:sz w:val="26"/>
          <w:szCs w:val="26"/>
        </w:rPr>
        <w:t xml:space="preserve"> </w:t>
      </w:r>
      <w:r w:rsidRPr="00965816">
        <w:rPr>
          <w:sz w:val="26"/>
          <w:szCs w:val="26"/>
        </w:rPr>
        <w:t>к определенной категории риска осуществляется в зависимости от значения показателя риска:</w:t>
      </w:r>
    </w:p>
    <w:p w:rsidR="00F235F6" w:rsidRPr="00965816" w:rsidRDefault="003B4851" w:rsidP="00F235F6">
      <w:pPr>
        <w:pStyle w:val="a6"/>
        <w:ind w:firstLine="709"/>
        <w:jc w:val="both"/>
        <w:rPr>
          <w:sz w:val="26"/>
          <w:szCs w:val="26"/>
        </w:rPr>
      </w:pPr>
      <w:r w:rsidRPr="00965816">
        <w:rPr>
          <w:sz w:val="26"/>
          <w:szCs w:val="26"/>
        </w:rPr>
        <w:t xml:space="preserve">1.1. </w:t>
      </w:r>
      <w:r w:rsidR="00F235F6" w:rsidRPr="00965816">
        <w:rPr>
          <w:sz w:val="26"/>
          <w:szCs w:val="26"/>
        </w:rPr>
        <w:t>при значении показателя риска более 6 объект контроля относится к категории высокого риска;</w:t>
      </w:r>
    </w:p>
    <w:p w:rsidR="00F235F6" w:rsidRPr="00965816" w:rsidRDefault="003B4851" w:rsidP="00F235F6">
      <w:pPr>
        <w:pStyle w:val="a6"/>
        <w:ind w:firstLine="709"/>
        <w:jc w:val="both"/>
        <w:rPr>
          <w:sz w:val="26"/>
          <w:szCs w:val="26"/>
        </w:rPr>
      </w:pPr>
      <w:r w:rsidRPr="00965816">
        <w:rPr>
          <w:sz w:val="26"/>
          <w:szCs w:val="26"/>
        </w:rPr>
        <w:t xml:space="preserve">1.2. </w:t>
      </w:r>
      <w:r w:rsidR="00F235F6" w:rsidRPr="00965816">
        <w:rPr>
          <w:sz w:val="26"/>
          <w:szCs w:val="26"/>
        </w:rPr>
        <w:t>при значении показателя риска от 4 до 6 включительно - к категории среднего риска;</w:t>
      </w:r>
    </w:p>
    <w:p w:rsidR="00F235F6" w:rsidRPr="00965816" w:rsidRDefault="003B4851" w:rsidP="00F235F6">
      <w:pPr>
        <w:pStyle w:val="a6"/>
        <w:ind w:firstLine="709"/>
        <w:jc w:val="both"/>
        <w:rPr>
          <w:sz w:val="26"/>
          <w:szCs w:val="26"/>
        </w:rPr>
      </w:pPr>
      <w:r w:rsidRPr="00965816">
        <w:rPr>
          <w:sz w:val="26"/>
          <w:szCs w:val="26"/>
        </w:rPr>
        <w:t xml:space="preserve">1.3. </w:t>
      </w:r>
      <w:r w:rsidR="00F235F6" w:rsidRPr="00965816">
        <w:rPr>
          <w:sz w:val="26"/>
          <w:szCs w:val="26"/>
        </w:rPr>
        <w:t>при значении показателя риска от 2 до 3 включительно - к категории умеренного риска;</w:t>
      </w:r>
    </w:p>
    <w:p w:rsidR="00F235F6" w:rsidRPr="00965816" w:rsidRDefault="003B4851" w:rsidP="003B4851">
      <w:pPr>
        <w:pStyle w:val="a6"/>
        <w:spacing w:after="120"/>
        <w:ind w:firstLine="709"/>
        <w:jc w:val="both"/>
        <w:rPr>
          <w:sz w:val="26"/>
          <w:szCs w:val="26"/>
        </w:rPr>
      </w:pPr>
      <w:r w:rsidRPr="00965816">
        <w:rPr>
          <w:sz w:val="26"/>
          <w:szCs w:val="26"/>
        </w:rPr>
        <w:t xml:space="preserve">1.4. </w:t>
      </w:r>
      <w:r w:rsidR="00F235F6" w:rsidRPr="00965816">
        <w:rPr>
          <w:sz w:val="26"/>
          <w:szCs w:val="26"/>
        </w:rPr>
        <w:t>при значении показателя риска от 0 до 1 включительно - к категории низкого риска.</w:t>
      </w:r>
    </w:p>
    <w:p w:rsidR="00F235F6" w:rsidRPr="00965816" w:rsidRDefault="00F235F6" w:rsidP="003B4851">
      <w:pPr>
        <w:pStyle w:val="a6"/>
        <w:spacing w:after="120"/>
        <w:ind w:firstLine="709"/>
        <w:jc w:val="both"/>
        <w:rPr>
          <w:sz w:val="26"/>
          <w:szCs w:val="26"/>
        </w:rPr>
      </w:pPr>
      <w:r w:rsidRPr="00965816">
        <w:rPr>
          <w:sz w:val="26"/>
          <w:szCs w:val="26"/>
        </w:rPr>
        <w:t>2. Показатель риска рассчитывается по следующей формуле:</w:t>
      </w:r>
    </w:p>
    <w:p w:rsidR="00F235F6" w:rsidRPr="00965816" w:rsidRDefault="003B4851" w:rsidP="00F235F6">
      <w:pPr>
        <w:pStyle w:val="a6"/>
        <w:ind w:firstLine="709"/>
        <w:jc w:val="both"/>
        <w:rPr>
          <w:sz w:val="26"/>
          <w:szCs w:val="26"/>
        </w:rPr>
      </w:pPr>
      <w:r w:rsidRPr="00965816">
        <w:rPr>
          <w:sz w:val="26"/>
          <w:szCs w:val="26"/>
        </w:rPr>
        <w:t xml:space="preserve">2.1. </w:t>
      </w:r>
      <w:r w:rsidR="00F235F6" w:rsidRPr="00965816">
        <w:rPr>
          <w:sz w:val="26"/>
          <w:szCs w:val="26"/>
        </w:rPr>
        <w:t>К = 2 x V</w:t>
      </w:r>
      <w:r w:rsidR="00F235F6" w:rsidRPr="00965816">
        <w:rPr>
          <w:sz w:val="26"/>
          <w:szCs w:val="26"/>
          <w:vertAlign w:val="subscript"/>
        </w:rPr>
        <w:t>1</w:t>
      </w:r>
      <w:r w:rsidR="00F235F6" w:rsidRPr="00965816">
        <w:rPr>
          <w:sz w:val="26"/>
          <w:szCs w:val="26"/>
        </w:rPr>
        <w:t xml:space="preserve"> + V</w:t>
      </w:r>
      <w:r w:rsidR="00F235F6" w:rsidRPr="00965816">
        <w:rPr>
          <w:sz w:val="26"/>
          <w:szCs w:val="26"/>
          <w:vertAlign w:val="subscript"/>
        </w:rPr>
        <w:t>2</w:t>
      </w:r>
      <w:r w:rsidR="00F235F6" w:rsidRPr="00965816">
        <w:rPr>
          <w:sz w:val="26"/>
          <w:szCs w:val="26"/>
        </w:rPr>
        <w:t xml:space="preserve"> + 2 x V</w:t>
      </w:r>
      <w:r w:rsidR="00F235F6" w:rsidRPr="00965816">
        <w:rPr>
          <w:sz w:val="26"/>
          <w:szCs w:val="26"/>
          <w:vertAlign w:val="subscript"/>
        </w:rPr>
        <w:t>3</w:t>
      </w:r>
      <w:r w:rsidR="00F235F6" w:rsidRPr="00965816">
        <w:rPr>
          <w:sz w:val="26"/>
          <w:szCs w:val="26"/>
        </w:rPr>
        <w:t>, где:</w:t>
      </w:r>
    </w:p>
    <w:p w:rsidR="00F235F6" w:rsidRPr="00965816" w:rsidRDefault="003B4851" w:rsidP="00F235F6">
      <w:pPr>
        <w:pStyle w:val="a6"/>
        <w:ind w:firstLine="709"/>
        <w:jc w:val="both"/>
        <w:rPr>
          <w:sz w:val="26"/>
          <w:szCs w:val="26"/>
        </w:rPr>
      </w:pPr>
      <w:r w:rsidRPr="00965816">
        <w:rPr>
          <w:sz w:val="26"/>
          <w:szCs w:val="26"/>
        </w:rPr>
        <w:t>2.</w:t>
      </w:r>
      <w:r w:rsidR="00147BC3" w:rsidRPr="00965816">
        <w:rPr>
          <w:sz w:val="26"/>
          <w:szCs w:val="26"/>
        </w:rPr>
        <w:t xml:space="preserve">1.1. </w:t>
      </w:r>
      <w:proofErr w:type="gramStart"/>
      <w:r w:rsidR="00F235F6" w:rsidRPr="00965816">
        <w:rPr>
          <w:sz w:val="26"/>
          <w:szCs w:val="26"/>
        </w:rPr>
        <w:t>К</w:t>
      </w:r>
      <w:proofErr w:type="gramEnd"/>
      <w:r w:rsidR="00F235F6" w:rsidRPr="00965816">
        <w:rPr>
          <w:sz w:val="26"/>
          <w:szCs w:val="26"/>
        </w:rPr>
        <w:t xml:space="preserve"> - показатель риска;</w:t>
      </w:r>
    </w:p>
    <w:p w:rsidR="003B4851" w:rsidRPr="00965816" w:rsidRDefault="003B4851" w:rsidP="003B4851">
      <w:pPr>
        <w:pStyle w:val="a6"/>
        <w:ind w:firstLine="709"/>
        <w:jc w:val="both"/>
        <w:rPr>
          <w:sz w:val="26"/>
          <w:szCs w:val="26"/>
        </w:rPr>
      </w:pPr>
      <w:r w:rsidRPr="00965816">
        <w:rPr>
          <w:sz w:val="26"/>
          <w:szCs w:val="26"/>
        </w:rPr>
        <w:t>2.</w:t>
      </w:r>
      <w:r w:rsidR="00147BC3" w:rsidRPr="00965816">
        <w:rPr>
          <w:sz w:val="26"/>
          <w:szCs w:val="26"/>
        </w:rPr>
        <w:t>1</w:t>
      </w:r>
      <w:r w:rsidRPr="00965816">
        <w:rPr>
          <w:sz w:val="26"/>
          <w:szCs w:val="26"/>
        </w:rPr>
        <w:t>.</w:t>
      </w:r>
      <w:r w:rsidR="00147BC3" w:rsidRPr="00965816">
        <w:rPr>
          <w:sz w:val="26"/>
          <w:szCs w:val="26"/>
        </w:rPr>
        <w:t xml:space="preserve">2. </w:t>
      </w:r>
      <w:proofErr w:type="gramStart"/>
      <w:r w:rsidR="00F235F6" w:rsidRPr="00965816">
        <w:rPr>
          <w:sz w:val="26"/>
          <w:szCs w:val="26"/>
        </w:rPr>
        <w:t>V</w:t>
      </w:r>
      <w:r w:rsidR="00F235F6" w:rsidRPr="00965816">
        <w:rPr>
          <w:sz w:val="26"/>
          <w:szCs w:val="26"/>
          <w:vertAlign w:val="subscript"/>
        </w:rPr>
        <w:t>1</w:t>
      </w:r>
      <w:r w:rsidR="00F235F6" w:rsidRPr="00965816">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00F235F6" w:rsidRPr="00965816">
        <w:rPr>
          <w:sz w:val="26"/>
          <w:szCs w:val="26"/>
        </w:rPr>
        <w:t xml:space="preserve"> административных </w:t>
      </w:r>
      <w:proofErr w:type="gramStart"/>
      <w:r w:rsidR="00F235F6" w:rsidRPr="00965816">
        <w:rPr>
          <w:sz w:val="26"/>
          <w:szCs w:val="26"/>
        </w:rPr>
        <w:t>правонарушениях</w:t>
      </w:r>
      <w:proofErr w:type="gramEnd"/>
      <w:r w:rsidR="00F235F6" w:rsidRPr="00965816">
        <w:rPr>
          <w:sz w:val="26"/>
          <w:szCs w:val="26"/>
        </w:rPr>
        <w:t>, составленных Контрольным органом;</w:t>
      </w:r>
    </w:p>
    <w:p w:rsidR="003B4851" w:rsidRPr="00965816" w:rsidRDefault="003B4851" w:rsidP="003B4851">
      <w:pPr>
        <w:pStyle w:val="a6"/>
        <w:ind w:firstLine="709"/>
        <w:jc w:val="both"/>
        <w:rPr>
          <w:sz w:val="26"/>
          <w:szCs w:val="26"/>
        </w:rPr>
      </w:pPr>
      <w:r w:rsidRPr="00965816">
        <w:rPr>
          <w:sz w:val="26"/>
          <w:szCs w:val="26"/>
        </w:rPr>
        <w:t>2.</w:t>
      </w:r>
      <w:r w:rsidR="00147BC3" w:rsidRPr="00965816">
        <w:rPr>
          <w:sz w:val="26"/>
          <w:szCs w:val="26"/>
        </w:rPr>
        <w:t>1.3</w:t>
      </w:r>
      <w:r w:rsidRPr="00965816">
        <w:rPr>
          <w:sz w:val="26"/>
          <w:szCs w:val="26"/>
        </w:rPr>
        <w:t xml:space="preserve">. </w:t>
      </w:r>
      <w:proofErr w:type="gramStart"/>
      <w:r w:rsidR="00F235F6" w:rsidRPr="00965816">
        <w:rPr>
          <w:sz w:val="26"/>
          <w:szCs w:val="26"/>
        </w:rPr>
        <w:t>V</w:t>
      </w:r>
      <w:r w:rsidR="00F235F6" w:rsidRPr="00965816">
        <w:rPr>
          <w:sz w:val="26"/>
          <w:szCs w:val="26"/>
          <w:vertAlign w:val="subscript"/>
        </w:rPr>
        <w:t>2</w:t>
      </w:r>
      <w:r w:rsidR="00F235F6" w:rsidRPr="00965816">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F235F6" w:rsidRPr="00965816">
        <w:rPr>
          <w:sz w:val="26"/>
          <w:szCs w:val="26"/>
        </w:rPr>
        <w:t xml:space="preserve"> </w:t>
      </w:r>
      <w:proofErr w:type="gramStart"/>
      <w:r w:rsidR="00F235F6" w:rsidRPr="00965816">
        <w:rPr>
          <w:sz w:val="26"/>
          <w:szCs w:val="26"/>
        </w:rPr>
        <w:t>правонарушениях</w:t>
      </w:r>
      <w:proofErr w:type="gramEnd"/>
      <w:r w:rsidR="00F235F6" w:rsidRPr="00965816">
        <w:rPr>
          <w:sz w:val="26"/>
          <w:szCs w:val="26"/>
        </w:rPr>
        <w:t>, составленных Контрол</w:t>
      </w:r>
      <w:r w:rsidRPr="00965816">
        <w:rPr>
          <w:sz w:val="26"/>
          <w:szCs w:val="26"/>
        </w:rPr>
        <w:t>ьным органом;</w:t>
      </w:r>
    </w:p>
    <w:p w:rsidR="00F235F6" w:rsidRPr="003B4851" w:rsidRDefault="003B4851" w:rsidP="00B64F33">
      <w:pPr>
        <w:pStyle w:val="a6"/>
        <w:ind w:firstLine="709"/>
        <w:jc w:val="both"/>
        <w:rPr>
          <w:color w:val="000000"/>
          <w:sz w:val="26"/>
          <w:szCs w:val="26"/>
        </w:rPr>
      </w:pPr>
      <w:r w:rsidRPr="00965816">
        <w:rPr>
          <w:sz w:val="26"/>
          <w:szCs w:val="26"/>
        </w:rPr>
        <w:t>2.</w:t>
      </w:r>
      <w:r w:rsidR="00147BC3" w:rsidRPr="00965816">
        <w:rPr>
          <w:sz w:val="26"/>
          <w:szCs w:val="26"/>
        </w:rPr>
        <w:t>1.4</w:t>
      </w:r>
      <w:r w:rsidRPr="00965816">
        <w:rPr>
          <w:sz w:val="26"/>
          <w:szCs w:val="26"/>
        </w:rPr>
        <w:t xml:space="preserve">. </w:t>
      </w:r>
      <w:proofErr w:type="gramStart"/>
      <w:r w:rsidR="00F235F6" w:rsidRPr="00965816">
        <w:rPr>
          <w:sz w:val="26"/>
          <w:szCs w:val="26"/>
        </w:rPr>
        <w:t>V</w:t>
      </w:r>
      <w:r w:rsidR="00F235F6" w:rsidRPr="00965816">
        <w:rPr>
          <w:sz w:val="26"/>
          <w:szCs w:val="26"/>
          <w:vertAlign w:val="subscript"/>
        </w:rPr>
        <w:t>3</w:t>
      </w:r>
      <w:r w:rsidR="00F235F6" w:rsidRPr="00965816">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00B64F33" w:rsidRPr="00965816">
        <w:rPr>
          <w:sz w:val="26"/>
          <w:szCs w:val="26"/>
        </w:rPr>
        <w:t>.</w:t>
      </w:r>
      <w:bookmarkStart w:id="0" w:name="_GoBack"/>
      <w:bookmarkEnd w:id="0"/>
      <w:proofErr w:type="gramEnd"/>
    </w:p>
    <w:sectPr w:rsidR="00F235F6" w:rsidRPr="003B4851" w:rsidSect="00147BC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4F" w:rsidRDefault="0011284F" w:rsidP="00B64F33">
      <w:pPr>
        <w:spacing w:after="0" w:line="240" w:lineRule="auto"/>
      </w:pPr>
      <w:r>
        <w:separator/>
      </w:r>
    </w:p>
  </w:endnote>
  <w:endnote w:type="continuationSeparator" w:id="0">
    <w:p w:rsidR="0011284F" w:rsidRDefault="0011284F" w:rsidP="00B6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4F" w:rsidRDefault="0011284F" w:rsidP="00B64F33">
      <w:pPr>
        <w:spacing w:after="0" w:line="240" w:lineRule="auto"/>
      </w:pPr>
      <w:r>
        <w:separator/>
      </w:r>
    </w:p>
  </w:footnote>
  <w:footnote w:type="continuationSeparator" w:id="0">
    <w:p w:rsidR="0011284F" w:rsidRDefault="0011284F" w:rsidP="00B64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70A1"/>
    <w:rsid w:val="000572D0"/>
    <w:rsid w:val="00080300"/>
    <w:rsid w:val="0011284F"/>
    <w:rsid w:val="00145E0D"/>
    <w:rsid w:val="00147BC3"/>
    <w:rsid w:val="001D66C5"/>
    <w:rsid w:val="00240E5B"/>
    <w:rsid w:val="002A05C4"/>
    <w:rsid w:val="002E4D70"/>
    <w:rsid w:val="0033628C"/>
    <w:rsid w:val="003B4851"/>
    <w:rsid w:val="005023F2"/>
    <w:rsid w:val="0050557E"/>
    <w:rsid w:val="0065293C"/>
    <w:rsid w:val="008170A1"/>
    <w:rsid w:val="00965816"/>
    <w:rsid w:val="009922A5"/>
    <w:rsid w:val="00B64F33"/>
    <w:rsid w:val="00D358EE"/>
    <w:rsid w:val="00EB1406"/>
    <w:rsid w:val="00F147AD"/>
    <w:rsid w:val="00F2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A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170A1"/>
    <w:pPr>
      <w:spacing w:after="0" w:line="240" w:lineRule="auto"/>
      <w:jc w:val="center"/>
    </w:pPr>
    <w:rPr>
      <w:rFonts w:ascii="Times New Roman" w:eastAsia="Calibri" w:hAnsi="Times New Roman"/>
      <w:b/>
      <w:bCs/>
      <w:sz w:val="36"/>
      <w:szCs w:val="36"/>
    </w:rPr>
  </w:style>
  <w:style w:type="character" w:customStyle="1" w:styleId="a4">
    <w:name w:val="Подзаголовок Знак"/>
    <w:basedOn w:val="a0"/>
    <w:link w:val="a3"/>
    <w:rsid w:val="008170A1"/>
    <w:rPr>
      <w:rFonts w:ascii="Times New Roman" w:eastAsia="Calibri" w:hAnsi="Times New Roman" w:cs="Times New Roman"/>
      <w:b/>
      <w:bCs/>
      <w:sz w:val="36"/>
      <w:szCs w:val="36"/>
      <w:lang w:eastAsia="ru-RU"/>
    </w:rPr>
  </w:style>
  <w:style w:type="character" w:styleId="a5">
    <w:name w:val="Hyperlink"/>
    <w:basedOn w:val="a0"/>
    <w:uiPriority w:val="99"/>
    <w:semiHidden/>
    <w:unhideWhenUsed/>
    <w:rsid w:val="0065293C"/>
    <w:rPr>
      <w:color w:val="0000FF"/>
      <w:u w:val="single"/>
    </w:rPr>
  </w:style>
  <w:style w:type="paragraph" w:customStyle="1" w:styleId="Default">
    <w:name w:val="Default"/>
    <w:rsid w:val="009922A5"/>
    <w:pPr>
      <w:autoSpaceDE w:val="0"/>
      <w:autoSpaceDN w:val="0"/>
      <w:adjustRightInd w:val="0"/>
      <w:spacing w:after="0"/>
    </w:pPr>
    <w:rPr>
      <w:rFonts w:ascii="Times New Roman" w:eastAsia="Calibri" w:hAnsi="Times New Roman" w:cs="Times New Roman"/>
      <w:color w:val="000000"/>
      <w:sz w:val="24"/>
      <w:szCs w:val="24"/>
    </w:rPr>
  </w:style>
  <w:style w:type="paragraph" w:styleId="a6">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link w:val="1"/>
    <w:rsid w:val="00F235F6"/>
    <w:pPr>
      <w:keepNext/>
      <w:spacing w:after="0" w:line="240" w:lineRule="auto"/>
    </w:pPr>
    <w:rPr>
      <w:rFonts w:ascii="Times New Roman" w:hAnsi="Times New Roman"/>
      <w:sz w:val="24"/>
      <w:szCs w:val="24"/>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6"/>
    <w:locked/>
    <w:rsid w:val="00F235F6"/>
    <w:rPr>
      <w:rFonts w:ascii="Times New Roman" w:eastAsia="Times New Roman" w:hAnsi="Times New Roman" w:cs="Times New Roman"/>
      <w:sz w:val="24"/>
      <w:szCs w:val="24"/>
      <w:lang w:eastAsia="ru-RU"/>
    </w:rPr>
  </w:style>
  <w:style w:type="table" w:styleId="a7">
    <w:name w:val="Table Grid"/>
    <w:basedOn w:val="a1"/>
    <w:uiPriority w:val="59"/>
    <w:rsid w:val="003B48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64F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4F33"/>
    <w:rPr>
      <w:rFonts w:ascii="Calibri" w:eastAsia="Times New Roman" w:hAnsi="Calibri" w:cs="Times New Roman"/>
      <w:lang w:eastAsia="ru-RU"/>
    </w:rPr>
  </w:style>
  <w:style w:type="paragraph" w:styleId="aa">
    <w:name w:val="footer"/>
    <w:basedOn w:val="a"/>
    <w:link w:val="ab"/>
    <w:uiPriority w:val="99"/>
    <w:unhideWhenUsed/>
    <w:rsid w:val="00B64F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4F3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75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User</cp:lastModifiedBy>
  <cp:revision>11</cp:revision>
  <cp:lastPrinted>2021-09-03T08:24:00Z</cp:lastPrinted>
  <dcterms:created xsi:type="dcterms:W3CDTF">2021-09-03T07:23:00Z</dcterms:created>
  <dcterms:modified xsi:type="dcterms:W3CDTF">2021-10-01T13:00:00Z</dcterms:modified>
</cp:coreProperties>
</file>