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F2360" w14:textId="77777777" w:rsidR="00C80D45" w:rsidRPr="00387B9B" w:rsidRDefault="00C80D45" w:rsidP="00C80D45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87B9B"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14:paraId="5F7CDD16" w14:textId="77777777" w:rsidR="00C80D45" w:rsidRPr="00387B9B" w:rsidRDefault="00C80D45" w:rsidP="00C80D45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87B9B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14:paraId="543A6C35" w14:textId="77777777" w:rsidR="00C80D45" w:rsidRPr="00387B9B" w:rsidRDefault="00C80D45" w:rsidP="00C80D45">
      <w:pPr>
        <w:pStyle w:val="a4"/>
        <w:rPr>
          <w:sz w:val="26"/>
          <w:szCs w:val="26"/>
        </w:rPr>
      </w:pPr>
    </w:p>
    <w:p w14:paraId="60561793" w14:textId="77777777" w:rsidR="00C80D45" w:rsidRPr="00387B9B" w:rsidRDefault="00C80D45" w:rsidP="00C80D45">
      <w:pPr>
        <w:pStyle w:val="a4"/>
        <w:rPr>
          <w:sz w:val="26"/>
          <w:szCs w:val="26"/>
        </w:rPr>
      </w:pPr>
      <w:r w:rsidRPr="00387B9B">
        <w:rPr>
          <w:sz w:val="26"/>
          <w:szCs w:val="26"/>
        </w:rPr>
        <w:t>ПОСТАНОВЛЕНИЕ</w:t>
      </w:r>
    </w:p>
    <w:p w14:paraId="6C7B5B5D" w14:textId="13D827C3" w:rsidR="001C79DF" w:rsidRDefault="00C80D45" w:rsidP="001C79DF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10.10</w:t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1C79DF"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</w:t>
      </w:r>
      <w:r w:rsidR="001C79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№56</w:t>
      </w:r>
    </w:p>
    <w:p w14:paraId="43B7AF79" w14:textId="6C827F1F" w:rsidR="00DA5628" w:rsidRDefault="00DA5628" w:rsidP="001C79DF">
      <w:pPr>
        <w:jc w:val="center"/>
        <w:rPr>
          <w:rFonts w:ascii="Times New Roman" w:hAnsi="Times New Roman" w:cs="Times New Roman"/>
          <w:sz w:val="26"/>
          <w:szCs w:val="26"/>
        </w:rPr>
      </w:pPr>
      <w:r w:rsidRPr="001C79DF">
        <w:rPr>
          <w:rFonts w:ascii="Times New Roman" w:hAnsi="Times New Roman" w:cs="Times New Roman"/>
          <w:sz w:val="26"/>
          <w:szCs w:val="26"/>
        </w:rPr>
        <w:t>О мерах, обеспечивающих возможность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</w:t>
      </w:r>
      <w:r w:rsidR="001A6103" w:rsidRPr="001C79DF">
        <w:rPr>
          <w:rFonts w:ascii="Times New Roman" w:hAnsi="Times New Roman" w:cs="Times New Roman"/>
          <w:sz w:val="26"/>
          <w:szCs w:val="26"/>
        </w:rPr>
        <w:t>ов</w:t>
      </w:r>
      <w:r w:rsidRPr="001C79D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проведению работ по сохранению объек</w:t>
      </w:r>
      <w:r w:rsidR="001C79DF">
        <w:rPr>
          <w:rFonts w:ascii="Times New Roman" w:hAnsi="Times New Roman" w:cs="Times New Roman"/>
          <w:sz w:val="26"/>
          <w:szCs w:val="26"/>
        </w:rPr>
        <w:t>тов капитального строительства</w:t>
      </w:r>
    </w:p>
    <w:p w14:paraId="64B7714D" w14:textId="77777777" w:rsidR="001C79DF" w:rsidRPr="001C79DF" w:rsidRDefault="001C79DF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08CB73B4" w14:textId="77777777" w:rsidR="00AB4E8C" w:rsidRPr="001A6103" w:rsidRDefault="00AB4E8C" w:rsidP="008B4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280082" w14:textId="7CD0E480" w:rsidR="003E7DB3" w:rsidRPr="001C79DF" w:rsidRDefault="00AB4E8C" w:rsidP="004C5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79DF">
        <w:rPr>
          <w:rFonts w:ascii="Times New Roman" w:hAnsi="Times New Roman" w:cs="Times New Roman"/>
          <w:sz w:val="26"/>
          <w:szCs w:val="26"/>
        </w:rPr>
        <w:t>В соответствии с пунктом 3 Постановления Правительств</w:t>
      </w:r>
      <w:r w:rsidR="008B4BF6">
        <w:rPr>
          <w:rFonts w:ascii="Times New Roman" w:hAnsi="Times New Roman" w:cs="Times New Roman"/>
          <w:sz w:val="26"/>
          <w:szCs w:val="26"/>
        </w:rPr>
        <w:t xml:space="preserve">а Российской Федерации от 09 августа </w:t>
      </w:r>
      <w:r w:rsidRPr="001C79DF">
        <w:rPr>
          <w:rFonts w:ascii="Times New Roman" w:hAnsi="Times New Roman" w:cs="Times New Roman"/>
          <w:sz w:val="26"/>
          <w:szCs w:val="26"/>
        </w:rPr>
        <w:t>2021 № 1315 "О внесении изменений в некоторые акты Правительства Российской Федерации"</w:t>
      </w:r>
      <w:r w:rsidR="003E7DB3" w:rsidRPr="001C79DF">
        <w:rPr>
          <w:rFonts w:ascii="Times New Roman" w:hAnsi="Times New Roman" w:cs="Times New Roman"/>
          <w:sz w:val="26"/>
          <w:szCs w:val="26"/>
        </w:rPr>
        <w:t>,</w:t>
      </w:r>
    </w:p>
    <w:p w14:paraId="0A43B06B" w14:textId="77777777" w:rsidR="00BE4B1A" w:rsidRPr="001C79DF" w:rsidRDefault="00BE4B1A" w:rsidP="008B4BF6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C79DF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14:paraId="45CF314B" w14:textId="27D360AB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AB4E8C" w:rsidRPr="001C79DF">
        <w:rPr>
          <w:rFonts w:ascii="Times New Roman" w:hAnsi="Times New Roman" w:cs="Times New Roman"/>
          <w:sz w:val="26"/>
          <w:szCs w:val="26"/>
        </w:rPr>
        <w:t>Установить, что при исполнении контракта, предметом которого является выполнение работ по строительству, реконструкции, капитальному ремонту, сносу объект</w:t>
      </w:r>
      <w:r w:rsidR="001A6103" w:rsidRPr="001C79DF">
        <w:rPr>
          <w:rFonts w:ascii="Times New Roman" w:hAnsi="Times New Roman" w:cs="Times New Roman"/>
          <w:sz w:val="26"/>
          <w:szCs w:val="26"/>
        </w:rPr>
        <w:t>ов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проведению работ по сохранению объектов культурного наследия и который заключен в соответствии с Федеральным законом от 5 апреля 2013 года № 44-ФЗ "О контрактной системе в сфере закупок товаров, работ, услуг для обеспечения государственных и муниципальных нужд" для обеспечения муницип</w:t>
      </w:r>
      <w:r>
        <w:rPr>
          <w:rFonts w:ascii="Times New Roman" w:hAnsi="Times New Roman" w:cs="Times New Roman"/>
          <w:sz w:val="26"/>
          <w:szCs w:val="26"/>
        </w:rPr>
        <w:t>альных нужд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ования </w:t>
      </w:r>
      <w:r w:rsidR="003B737C" w:rsidRPr="003B737C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="00AB4E8C" w:rsidRPr="001C79DF">
        <w:rPr>
          <w:rFonts w:ascii="Times New Roman" w:hAnsi="Times New Roman" w:cs="Times New Roman"/>
          <w:sz w:val="26"/>
          <w:szCs w:val="26"/>
        </w:rPr>
        <w:t>(далее - контракт):</w:t>
      </w:r>
    </w:p>
    <w:p w14:paraId="38A2E403" w14:textId="29993A96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допускается в соответствии с пунктом 8 части 1 статьи 95 </w:t>
      </w:r>
      <w:r w:rsidR="001A6103" w:rsidRPr="001C79DF">
        <w:rPr>
          <w:rFonts w:ascii="Times New Roman" w:hAnsi="Times New Roman" w:cs="Times New Roman"/>
          <w:sz w:val="26"/>
          <w:szCs w:val="26"/>
        </w:rPr>
        <w:t xml:space="preserve">и частью 70 статьи 112 </w:t>
      </w:r>
      <w:r w:rsidR="00AB4E8C" w:rsidRPr="001C79DF">
        <w:rPr>
          <w:rFonts w:ascii="Times New Roman" w:hAnsi="Times New Roman" w:cs="Times New Roman"/>
          <w:sz w:val="26"/>
          <w:szCs w:val="26"/>
        </w:rPr>
        <w:t>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изменение существенных условий контракта, в том числе изменение (увеличение) цены контракта, при совокупности следующих условий:</w:t>
      </w:r>
    </w:p>
    <w:p w14:paraId="5C12202E" w14:textId="1DEE4946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3E7DB3" w:rsidRPr="001C79DF">
        <w:rPr>
          <w:rFonts w:ascii="Times New Roman" w:hAnsi="Times New Roman" w:cs="Times New Roman"/>
          <w:sz w:val="26"/>
          <w:szCs w:val="26"/>
        </w:rPr>
        <w:t xml:space="preserve">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изменение существенных условий контракта осуществляется в пределах лимитов бюджетных обязательств, доведенных до получателя средств </w:t>
      </w:r>
      <w:r w:rsidR="001A6103" w:rsidRPr="001C79DF">
        <w:rPr>
          <w:rFonts w:ascii="Times New Roman" w:hAnsi="Times New Roman" w:cs="Times New Roman"/>
          <w:sz w:val="26"/>
          <w:szCs w:val="26"/>
        </w:rPr>
        <w:t>местного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бюджета в соответствии с бюджетным законодательством Российской Федерации, на срок исполнения контракта и не приводит к увеличению срока исполнения контракта и (или) цены контракта более чем на 30 процентов;</w:t>
      </w:r>
    </w:p>
    <w:p w14:paraId="3E695D6D" w14:textId="1FA1AA4E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B4E8C" w:rsidRPr="001C79DF">
        <w:rPr>
          <w:rFonts w:ascii="Times New Roman" w:hAnsi="Times New Roman" w:cs="Times New Roman"/>
          <w:sz w:val="26"/>
          <w:szCs w:val="26"/>
        </w:rPr>
        <w:t>предусмотренные проектной документацией соответствующего объекта капитального строительства (актом, утвержденным застройщиком или техническим заказчиком и содержащим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заданием застройщика или технического заказчика на проектирование в зависимости от содержания работ) физические объемы работ, конструктивные, организационно-технологические и другие решения не изменяются;</w:t>
      </w:r>
    </w:p>
    <w:p w14:paraId="6B31FAD5" w14:textId="59FB0466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3E7DB3" w:rsidRPr="001C79DF">
        <w:rPr>
          <w:rFonts w:ascii="Times New Roman" w:hAnsi="Times New Roman" w:cs="Times New Roman"/>
          <w:sz w:val="26"/>
          <w:szCs w:val="26"/>
        </w:rPr>
        <w:t xml:space="preserve">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размер изменения (увеличения) цены контракта определяется в порядке, установленном Приказом Министерства строительства и жилищно-коммунального </w:t>
      </w:r>
      <w:r w:rsidR="00AB4E8C" w:rsidRPr="001C79DF">
        <w:rPr>
          <w:rFonts w:ascii="Times New Roman" w:hAnsi="Times New Roman" w:cs="Times New Roman"/>
          <w:sz w:val="26"/>
          <w:szCs w:val="26"/>
        </w:rPr>
        <w:lastRenderedPageBreak/>
        <w:t>хозяйства Российской Федерации от 23.12.2019 № 841/</w:t>
      </w:r>
      <w:proofErr w:type="spellStart"/>
      <w:r w:rsidR="00AB4E8C" w:rsidRPr="001C79DF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AB4E8C" w:rsidRPr="001C79DF">
        <w:rPr>
          <w:rFonts w:ascii="Times New Roman" w:hAnsi="Times New Roman" w:cs="Times New Roman"/>
          <w:sz w:val="26"/>
          <w:szCs w:val="26"/>
        </w:rPr>
        <w:t xml:space="preserve">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строительства", а цены контракта, размер которой составляет или превышает 100 млн рублей, - по результатам повторной государственной экспертизы проектной документации, проводимой в части проверки достоверности определения сметной стоимости строительства, реконструкции, капитального ремонта, сноса объект</w:t>
      </w:r>
      <w:r w:rsidR="001A6103" w:rsidRPr="001C79DF">
        <w:rPr>
          <w:rFonts w:ascii="Times New Roman" w:hAnsi="Times New Roman" w:cs="Times New Roman"/>
          <w:sz w:val="26"/>
          <w:szCs w:val="26"/>
        </w:rPr>
        <w:t>ов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капитального строительства, проведения работ по сохранению объектов культурного наследия в соответствии с пунктом 45(14)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изысканий";</w:t>
      </w:r>
    </w:p>
    <w:p w14:paraId="7770AE38" w14:textId="7C03EE16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AB4E8C" w:rsidRPr="001C79DF">
        <w:rPr>
          <w:rFonts w:ascii="Times New Roman" w:hAnsi="Times New Roman" w:cs="Times New Roman"/>
          <w:sz w:val="26"/>
          <w:szCs w:val="26"/>
        </w:rPr>
        <w:t>изменение существенных условий контракта осуществляется путем заключения заказчиком и поставщиком (подрядчиком, исполнителем) соглашения об изменении условий контракта на основании поступившего заказчику в письменной форме предложения поставщика (подрядчика, исполнителя) об изменении существенных условий контракта в связи с существенным увеличением цен на строительные ресурсы, подлежащие поставке и (или) использованию при исполнении такого контракта, с приложением информации и документов, обосновывающих такое предложение;</w:t>
      </w:r>
    </w:p>
    <w:p w14:paraId="38D88977" w14:textId="0FAC96A9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3E7DB3" w:rsidRPr="001C79DF">
        <w:rPr>
          <w:rFonts w:ascii="Times New Roman" w:hAnsi="Times New Roman" w:cs="Times New Roman"/>
          <w:sz w:val="26"/>
          <w:szCs w:val="26"/>
        </w:rPr>
        <w:t xml:space="preserve">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контракт заключен до </w:t>
      </w:r>
      <w:r w:rsidR="001A6103" w:rsidRPr="001C79DF">
        <w:rPr>
          <w:rFonts w:ascii="Times New Roman" w:hAnsi="Times New Roman" w:cs="Times New Roman"/>
          <w:sz w:val="26"/>
          <w:szCs w:val="26"/>
        </w:rPr>
        <w:t>3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1 </w:t>
      </w:r>
      <w:r w:rsidR="001A6103" w:rsidRPr="001C79DF">
        <w:rPr>
          <w:rFonts w:ascii="Times New Roman" w:hAnsi="Times New Roman" w:cs="Times New Roman"/>
          <w:sz w:val="26"/>
          <w:szCs w:val="26"/>
        </w:rPr>
        <w:t>декабря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и обязательства по нему на дату заключения соглашения об изменении условий контракта не исполнены;</w:t>
      </w:r>
    </w:p>
    <w:p w14:paraId="661E5C17" w14:textId="629E9EB6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при необходимости изменения (увеличения) цены контракта в связи с увеличением цен на строительные ресурсы, подлежащие поставке и (или) использованию при исполнении контракта, до размера, превышающего стоимость объекта капитального строительства, указанную в решении о подготовке и реализации бюджетных инвестиций, такое изменение (увеличение) осуществляется после принятия решения о внесении изменений в решение о подготовке и реализации бюджетных инвестиций;</w:t>
      </w:r>
    </w:p>
    <w:p w14:paraId="35BFD199" w14:textId="4CE1910F" w:rsidR="00AB4E8C" w:rsidRPr="001C79DF" w:rsidRDefault="008B4BF6" w:rsidP="003B7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в случае изменения (увеличения) цены контракта до размера, превышающего стоимость объекта капитального строительства, указанную в решении о подготовке и реализации бюджетных инвестиций, не требуется проведение проверки инвестиционного проекта на предмет эффективности использования средств местного бюджета, направляемых на капитальные вложения, которая предусмотрена </w:t>
      </w:r>
      <w:r w:rsidR="00DA5628" w:rsidRPr="001C79DF">
        <w:rPr>
          <w:rFonts w:ascii="Times New Roman" w:hAnsi="Times New Roman" w:cs="Times New Roman"/>
          <w:sz w:val="26"/>
          <w:szCs w:val="26"/>
        </w:rPr>
        <w:t>Порядк</w:t>
      </w:r>
      <w:r w:rsidR="001A6103" w:rsidRPr="001C79DF">
        <w:rPr>
          <w:rFonts w:ascii="Times New Roman" w:hAnsi="Times New Roman" w:cs="Times New Roman"/>
          <w:sz w:val="26"/>
          <w:szCs w:val="26"/>
        </w:rPr>
        <w:t>ом</w:t>
      </w:r>
      <w:r w:rsidR="00DA5628" w:rsidRPr="001C79DF">
        <w:rPr>
          <w:rFonts w:ascii="Times New Roman" w:hAnsi="Times New Roman" w:cs="Times New Roman"/>
          <w:sz w:val="26"/>
          <w:szCs w:val="26"/>
        </w:rPr>
        <w:t xml:space="preserve"> принятия решений о разработке муниципальных программ, формирования и реализации муниципальных программ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, являющимися приложением № 1 к Порядку </w:t>
      </w:r>
      <w:r w:rsidR="00DA5628" w:rsidRPr="001C79DF">
        <w:rPr>
          <w:rFonts w:ascii="Times New Roman" w:hAnsi="Times New Roman" w:cs="Times New Roman"/>
          <w:sz w:val="26"/>
          <w:szCs w:val="26"/>
        </w:rPr>
        <w:t>принятия решений о разработке муниципальных программ, формирования и реализации муниципальных программ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Администрации Томской области от </w:t>
      </w:r>
      <w:r w:rsidR="00DA5628" w:rsidRPr="001C79DF">
        <w:rPr>
          <w:rFonts w:ascii="Times New Roman" w:hAnsi="Times New Roman" w:cs="Times New Roman"/>
          <w:sz w:val="26"/>
          <w:szCs w:val="26"/>
        </w:rPr>
        <w:t>18</w:t>
      </w:r>
      <w:r w:rsidR="00AB4E8C" w:rsidRPr="001C79DF">
        <w:rPr>
          <w:rFonts w:ascii="Times New Roman" w:hAnsi="Times New Roman" w:cs="Times New Roman"/>
          <w:sz w:val="26"/>
          <w:szCs w:val="26"/>
        </w:rPr>
        <w:t>.0</w:t>
      </w:r>
      <w:r w:rsidR="00DA5628" w:rsidRPr="001C79DF">
        <w:rPr>
          <w:rFonts w:ascii="Times New Roman" w:hAnsi="Times New Roman" w:cs="Times New Roman"/>
          <w:sz w:val="26"/>
          <w:szCs w:val="26"/>
        </w:rPr>
        <w:t>3</w:t>
      </w:r>
      <w:r w:rsidR="00AB4E8C" w:rsidRPr="001C79DF">
        <w:rPr>
          <w:rFonts w:ascii="Times New Roman" w:hAnsi="Times New Roman" w:cs="Times New Roman"/>
          <w:sz w:val="26"/>
          <w:szCs w:val="26"/>
        </w:rPr>
        <w:t>.20</w:t>
      </w:r>
      <w:r w:rsidR="00DA5628" w:rsidRPr="001C79DF">
        <w:rPr>
          <w:rFonts w:ascii="Times New Roman" w:hAnsi="Times New Roman" w:cs="Times New Roman"/>
          <w:sz w:val="26"/>
          <w:szCs w:val="26"/>
        </w:rPr>
        <w:t>16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N </w:t>
      </w:r>
      <w:r w:rsidR="00DA5628" w:rsidRPr="001C79DF">
        <w:rPr>
          <w:rFonts w:ascii="Times New Roman" w:hAnsi="Times New Roman" w:cs="Times New Roman"/>
          <w:sz w:val="26"/>
          <w:szCs w:val="26"/>
        </w:rPr>
        <w:t>55</w:t>
      </w:r>
      <w:r w:rsidR="00AB4E8C" w:rsidRPr="001C79DF">
        <w:rPr>
          <w:rFonts w:ascii="Times New Roman" w:hAnsi="Times New Roman" w:cs="Times New Roman"/>
          <w:sz w:val="26"/>
          <w:szCs w:val="26"/>
        </w:rPr>
        <w:t xml:space="preserve"> "</w:t>
      </w:r>
      <w:r w:rsidR="00DA5628" w:rsidRPr="001C79DF">
        <w:rPr>
          <w:rFonts w:ascii="Times New Roman" w:hAnsi="Times New Roman" w:cs="Times New Roman"/>
          <w:sz w:val="26"/>
          <w:szCs w:val="26"/>
        </w:rPr>
        <w:t>О порядке принятия решений о разработке муниципальных программ, формирования и реализации муниципальных программ</w:t>
      </w:r>
      <w:r w:rsidR="00AB4E8C" w:rsidRPr="001C79DF">
        <w:rPr>
          <w:rFonts w:ascii="Times New Roman" w:hAnsi="Times New Roman" w:cs="Times New Roman"/>
          <w:sz w:val="26"/>
          <w:szCs w:val="26"/>
        </w:rPr>
        <w:t>".</w:t>
      </w:r>
    </w:p>
    <w:p w14:paraId="002A009F" w14:textId="75D5F676" w:rsidR="00235482" w:rsidRPr="001C79DF" w:rsidRDefault="008B4BF6" w:rsidP="008B4BF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235482" w:rsidRPr="001C79D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подписания.</w:t>
      </w:r>
    </w:p>
    <w:p w14:paraId="58E4FD9D" w14:textId="440606AB" w:rsidR="003B737C" w:rsidRPr="003B737C" w:rsidRDefault="003B737C" w:rsidP="003B73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3B737C">
        <w:rPr>
          <w:rFonts w:ascii="Times New Roman" w:hAnsi="Times New Roman" w:cs="Times New Roman"/>
          <w:sz w:val="26"/>
          <w:szCs w:val="26"/>
        </w:rPr>
        <w:t>.Опубликовать (обнародовать) настоящее распоряжение на официальном сайте администрации муниципального образования Комсомольское сельское поселение</w:t>
      </w:r>
      <w:bookmarkStart w:id="0" w:name="_GoBack"/>
      <w:bookmarkEnd w:id="0"/>
      <w:r w:rsidRPr="003B737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</w:t>
      </w:r>
      <w:hyperlink r:id="rId5" w:history="1">
        <w:r w:rsidRPr="003B73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B737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B73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spkomsomolsk</w:t>
        </w:r>
        <w:proofErr w:type="spellEnd"/>
        <w:r w:rsidRPr="003B737C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B737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3B737C">
        <w:rPr>
          <w:rFonts w:ascii="Times New Roman" w:hAnsi="Times New Roman" w:cs="Times New Roman"/>
          <w:sz w:val="26"/>
          <w:szCs w:val="26"/>
        </w:rPr>
        <w:t>).</w:t>
      </w:r>
    </w:p>
    <w:p w14:paraId="63E25DA7" w14:textId="51209C8B" w:rsidR="003B737C" w:rsidRPr="003B737C" w:rsidRDefault="003B737C" w:rsidP="003B737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B737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B737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737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7E2FC5E7" w14:textId="77777777" w:rsidR="003B737C" w:rsidRPr="003B737C" w:rsidRDefault="003B737C" w:rsidP="003B737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9C820E3" w14:textId="77777777" w:rsidR="003B737C" w:rsidRPr="003B737C" w:rsidRDefault="003B737C" w:rsidP="003B737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A26294" w14:textId="77777777" w:rsidR="003B737C" w:rsidRPr="003B737C" w:rsidRDefault="003B737C" w:rsidP="003B737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9ACB7DC" w14:textId="77777777" w:rsidR="003B737C" w:rsidRPr="003B737C" w:rsidRDefault="003B737C" w:rsidP="003B7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737C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3B737C">
        <w:rPr>
          <w:rFonts w:ascii="Times New Roman" w:hAnsi="Times New Roman" w:cs="Times New Roman"/>
          <w:sz w:val="26"/>
          <w:szCs w:val="26"/>
        </w:rPr>
        <w:t>Комсомольского</w:t>
      </w:r>
      <w:proofErr w:type="gramEnd"/>
    </w:p>
    <w:p w14:paraId="32164292" w14:textId="77777777" w:rsidR="003B737C" w:rsidRPr="003B737C" w:rsidRDefault="003B737C" w:rsidP="003B73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B737C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</w:t>
      </w:r>
      <w:r w:rsidRPr="003B737C">
        <w:rPr>
          <w:rFonts w:ascii="Times New Roman" w:hAnsi="Times New Roman" w:cs="Times New Roman"/>
          <w:sz w:val="26"/>
          <w:szCs w:val="26"/>
        </w:rPr>
        <w:tab/>
      </w:r>
      <w:r w:rsidRPr="003B737C">
        <w:rPr>
          <w:rFonts w:ascii="Times New Roman" w:hAnsi="Times New Roman" w:cs="Times New Roman"/>
          <w:sz w:val="26"/>
          <w:szCs w:val="26"/>
        </w:rPr>
        <w:tab/>
      </w:r>
      <w:r w:rsidRPr="003B737C">
        <w:rPr>
          <w:rFonts w:ascii="Times New Roman" w:hAnsi="Times New Roman" w:cs="Times New Roman"/>
          <w:sz w:val="26"/>
          <w:szCs w:val="26"/>
        </w:rPr>
        <w:tab/>
        <w:t xml:space="preserve">      Е. Г. Чужакова</w:t>
      </w:r>
    </w:p>
    <w:p w14:paraId="1B04B81A" w14:textId="77777777" w:rsidR="003B737C" w:rsidRPr="003B737C" w:rsidRDefault="003B737C" w:rsidP="003B737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6F074A8" w14:textId="51B80841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C217A6F" w14:textId="4B62BF7A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6588C48" w14:textId="2E0A5B48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5CAAAD" w14:textId="240CA0AA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37C703A" w14:textId="27EA2C13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DA9A7EC" w14:textId="509BEC77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CB6202" w14:textId="7D7B92DB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BDDB3D" w14:textId="76907A6A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FB52ABF" w14:textId="0435AD25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400A0F" w14:textId="25CE9BF8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2424D9E" w14:textId="44A855AE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8EBBF4C" w14:textId="57166AE0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20EE9EC" w14:textId="6130AE57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39D34DF" w14:textId="61020CC0" w:rsidR="008B4BF6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2BBDCE9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C55EFE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9F810C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AFADCB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E57B080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55D02CC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AD34B5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84C4ED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A557CFD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9E45C5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C291A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16B262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A19C97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E54F06E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79C40C4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76E9F8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A5B0B4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BB369D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05BCA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9F21B6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4564D7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1CA0B09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7EB04AA" w14:textId="77777777" w:rsidR="008B4BF6" w:rsidRDefault="008B4BF6" w:rsidP="008B4BF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B0155E" w14:textId="6B226652" w:rsidR="008B4BF6" w:rsidRPr="001C79DF" w:rsidRDefault="008B4BF6" w:rsidP="001C79DF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8B4BF6" w:rsidRPr="001C79DF" w:rsidSect="001C79D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3D"/>
    <w:rsid w:val="00027C81"/>
    <w:rsid w:val="001A6103"/>
    <w:rsid w:val="001C79DF"/>
    <w:rsid w:val="00235482"/>
    <w:rsid w:val="00262C34"/>
    <w:rsid w:val="00327B3D"/>
    <w:rsid w:val="003B737C"/>
    <w:rsid w:val="003E7DB3"/>
    <w:rsid w:val="004C5DA7"/>
    <w:rsid w:val="007E3930"/>
    <w:rsid w:val="008B4BF6"/>
    <w:rsid w:val="00AB4E8C"/>
    <w:rsid w:val="00B84FD0"/>
    <w:rsid w:val="00BE4B1A"/>
    <w:rsid w:val="00C80D45"/>
    <w:rsid w:val="00DA5628"/>
    <w:rsid w:val="00E51EC3"/>
    <w:rsid w:val="00FD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4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4B1A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BE4B1A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Subtitle"/>
    <w:basedOn w:val="a"/>
    <w:link w:val="a5"/>
    <w:qFormat/>
    <w:rsid w:val="00C80D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5">
    <w:name w:val="Подзаголовок Знак"/>
    <w:basedOn w:val="a0"/>
    <w:link w:val="a4"/>
    <w:rsid w:val="00C80D4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B73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4B1A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BE4B1A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Subtitle"/>
    <w:basedOn w:val="a"/>
    <w:link w:val="a5"/>
    <w:qFormat/>
    <w:rsid w:val="00C80D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5">
    <w:name w:val="Подзаголовок Знак"/>
    <w:basedOn w:val="a0"/>
    <w:link w:val="a4"/>
    <w:rsid w:val="00C80D4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B7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Администрация</cp:lastModifiedBy>
  <cp:revision>5</cp:revision>
  <dcterms:created xsi:type="dcterms:W3CDTF">2023-10-10T08:21:00Z</dcterms:created>
  <dcterms:modified xsi:type="dcterms:W3CDTF">2023-10-11T02:24:00Z</dcterms:modified>
</cp:coreProperties>
</file>